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E29" w:rsidRDefault="00E62E29" w:rsidP="00E62E29">
      <w:pPr>
        <w:jc w:val="right"/>
        <w:rPr>
          <w:rFonts w:ascii="Arial Narrow" w:hAnsi="Arial Narrow" w:cs="Arial"/>
          <w:b/>
        </w:rPr>
      </w:pPr>
      <w:bookmarkStart w:id="0" w:name="_GoBack"/>
      <w:bookmarkEnd w:id="0"/>
      <w:r w:rsidRPr="00736829">
        <w:rPr>
          <w:rFonts w:ascii="Arial Narrow" w:hAnsi="Arial Narrow" w:cs="Arial"/>
          <w:b/>
        </w:rPr>
        <w:t>ANEXO H. CONTROL DE CONTENIDO – GENERALES Y TECNICOS</w:t>
      </w:r>
    </w:p>
    <w:p w:rsidR="00E62E29" w:rsidRPr="00736829" w:rsidRDefault="00E62E29" w:rsidP="00E62E29">
      <w:pPr>
        <w:jc w:val="right"/>
        <w:rPr>
          <w:rFonts w:ascii="Arial Narrow" w:hAnsi="Arial Narrow" w:cs="Arial"/>
          <w:b/>
        </w:rPr>
      </w:pPr>
      <w:r w:rsidRPr="00041BE9">
        <w:rPr>
          <w:rFonts w:ascii="Arial" w:hAnsi="Arial" w:cs="Arial"/>
          <w:b/>
          <w:highlight w:val="lightGray"/>
        </w:rPr>
        <w:t xml:space="preserve">Aplica </w:t>
      </w:r>
      <w:r w:rsidRPr="00795B9A">
        <w:rPr>
          <w:rFonts w:ascii="Arial" w:hAnsi="Arial" w:cs="Arial"/>
          <w:b/>
          <w:highlight w:val="lightGray"/>
        </w:rPr>
        <w:t xml:space="preserve">para los </w:t>
      </w:r>
      <w:r w:rsidRPr="00204975">
        <w:rPr>
          <w:rFonts w:ascii="Arial" w:hAnsi="Arial" w:cs="Arial"/>
          <w:b/>
          <w:highlight w:val="lightGray"/>
        </w:rPr>
        <w:t>Escenarios</w:t>
      </w:r>
      <w:r>
        <w:rPr>
          <w:rFonts w:ascii="Arial" w:hAnsi="Arial" w:cs="Arial"/>
          <w:b/>
          <w:highlight w:val="lightGray"/>
        </w:rPr>
        <w:t xml:space="preserve"> 1, </w:t>
      </w:r>
      <w:r w:rsidRPr="0070779A">
        <w:rPr>
          <w:rFonts w:ascii="Arial" w:hAnsi="Arial" w:cs="Arial"/>
          <w:b/>
          <w:highlight w:val="lightGray"/>
        </w:rPr>
        <w:t>2</w:t>
      </w:r>
      <w:r w:rsidRPr="00736829">
        <w:rPr>
          <w:rFonts w:ascii="Arial" w:hAnsi="Arial" w:cs="Arial"/>
          <w:b/>
          <w:highlight w:val="lightGray"/>
        </w:rPr>
        <w:t xml:space="preserve"> y 3</w:t>
      </w:r>
    </w:p>
    <w:p w:rsidR="00E62E29" w:rsidRPr="00736829" w:rsidRDefault="00E62E29" w:rsidP="00E62E29">
      <w:pPr>
        <w:jc w:val="center"/>
        <w:rPr>
          <w:rFonts w:ascii="Arial Narrow" w:hAnsi="Arial Narrow" w:cs="Arial"/>
          <w:b/>
        </w:rPr>
      </w:pPr>
    </w:p>
    <w:tbl>
      <w:tblPr>
        <w:tblW w:w="893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4253"/>
      </w:tblGrid>
      <w:tr w:rsidR="00E62E29" w:rsidRPr="00736829" w:rsidTr="007B7A0F">
        <w:trPr>
          <w:trHeight w:val="75"/>
        </w:trPr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lang w:eastAsia="es-CO"/>
              </w:rPr>
            </w:pPr>
            <w:r w:rsidRPr="00736829">
              <w:rPr>
                <w:rFonts w:ascii="Arial Narrow" w:hAnsi="Arial Narrow" w:cs="Arial"/>
                <w:b/>
                <w:lang w:eastAsia="es-CO"/>
              </w:rPr>
              <w:t>Departamento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lang w:eastAsia="es-CO"/>
              </w:rPr>
            </w:pPr>
            <w:r w:rsidRPr="00736829">
              <w:rPr>
                <w:rFonts w:ascii="Arial Narrow" w:hAnsi="Arial Narrow" w:cs="Arial"/>
                <w:b/>
                <w:lang w:eastAsia="es-CO"/>
              </w:rPr>
              <w:t>Municipio</w:t>
            </w:r>
          </w:p>
        </w:tc>
        <w:tc>
          <w:tcPr>
            <w:tcW w:w="4253" w:type="dxa"/>
            <w:tcBorders>
              <w:bottom w:val="nil"/>
            </w:tcBorders>
            <w:shd w:val="clear" w:color="auto" w:fill="auto"/>
            <w:vAlign w:val="bottom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lang w:eastAsia="es-CO"/>
              </w:rPr>
            </w:pPr>
            <w:r w:rsidRPr="00736829">
              <w:rPr>
                <w:rFonts w:ascii="Arial Narrow" w:hAnsi="Arial Narrow" w:cs="Arial"/>
                <w:b/>
                <w:lang w:eastAsia="es-CO"/>
              </w:rPr>
              <w:t>Nombre del Proyecto</w:t>
            </w:r>
          </w:p>
        </w:tc>
      </w:tr>
      <w:tr w:rsidR="00E62E29" w:rsidRPr="00736829" w:rsidTr="007B7A0F">
        <w:trPr>
          <w:trHeight w:val="567"/>
        </w:trPr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lang w:eastAsia="es-CO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lang w:eastAsia="es-CO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auto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lang w:eastAsia="es-CO"/>
              </w:rPr>
            </w:pPr>
          </w:p>
        </w:tc>
      </w:tr>
    </w:tbl>
    <w:p w:rsidR="00E62E29" w:rsidRPr="00736829" w:rsidRDefault="00E62E29" w:rsidP="00E62E29">
      <w:pPr>
        <w:rPr>
          <w:rFonts w:ascii="Arial Narrow" w:hAnsi="Arial Narrow" w:cs="Arial"/>
          <w:b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988"/>
        <w:gridCol w:w="18"/>
        <w:gridCol w:w="775"/>
        <w:gridCol w:w="18"/>
        <w:gridCol w:w="24"/>
        <w:gridCol w:w="7080"/>
        <w:gridCol w:w="23"/>
      </w:tblGrid>
      <w:tr w:rsidR="00E62E29" w:rsidRPr="00736829" w:rsidTr="00F4393E">
        <w:trPr>
          <w:gridAfter w:val="1"/>
          <w:wAfter w:w="23" w:type="dxa"/>
          <w:tblHeader/>
        </w:trPr>
        <w:tc>
          <w:tcPr>
            <w:tcW w:w="1007" w:type="dxa"/>
            <w:gridSpan w:val="3"/>
            <w:shd w:val="clear" w:color="auto" w:fill="BFBFBF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/>
                <w:bCs/>
                <w:lang w:val="es-ES" w:eastAsia="es-CO"/>
              </w:rPr>
              <w:t>ORDEN</w:t>
            </w:r>
          </w:p>
        </w:tc>
        <w:tc>
          <w:tcPr>
            <w:tcW w:w="818" w:type="dxa"/>
            <w:gridSpan w:val="3"/>
            <w:shd w:val="clear" w:color="auto" w:fill="BFBFBF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bCs/>
                <w:lang w:eastAsia="es-CO"/>
              </w:rPr>
            </w:pPr>
            <w:r w:rsidRPr="00736829">
              <w:rPr>
                <w:rFonts w:ascii="Arial Narrow" w:hAnsi="Arial Narrow" w:cs="Arial"/>
                <w:b/>
                <w:bCs/>
                <w:lang w:eastAsia="es-CO"/>
              </w:rPr>
              <w:t>No Folios</w:t>
            </w:r>
          </w:p>
        </w:tc>
        <w:tc>
          <w:tcPr>
            <w:tcW w:w="7106" w:type="dxa"/>
            <w:shd w:val="clear" w:color="auto" w:fill="BFBFBF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bCs/>
                <w:lang w:eastAsia="es-CO"/>
              </w:rPr>
            </w:pPr>
            <w:r w:rsidRPr="00736829">
              <w:rPr>
                <w:rFonts w:ascii="Arial Narrow" w:hAnsi="Arial Narrow" w:cs="Arial"/>
                <w:b/>
                <w:bCs/>
                <w:lang w:eastAsia="es-CO"/>
              </w:rPr>
              <w:t>DESCRIPCIÓN</w:t>
            </w:r>
          </w:p>
        </w:tc>
      </w:tr>
      <w:tr w:rsidR="00E62E29" w:rsidRPr="00736829" w:rsidTr="007B7A0F">
        <w:trPr>
          <w:gridAfter w:val="1"/>
          <w:wAfter w:w="23" w:type="dxa"/>
          <w:trHeight w:val="283"/>
        </w:trPr>
        <w:tc>
          <w:tcPr>
            <w:tcW w:w="8931" w:type="dxa"/>
            <w:gridSpan w:val="7"/>
            <w:shd w:val="clear" w:color="auto" w:fill="D9D9D9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DOCUMENTACIÓN GENERAL</w:t>
            </w:r>
          </w:p>
        </w:tc>
      </w:tr>
      <w:tr w:rsidR="00E62E29" w:rsidRPr="00736829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 w:rsidRPr="00736829">
              <w:rPr>
                <w:rFonts w:ascii="Arial Narrow" w:hAnsi="Arial Narrow" w:cs="Arial"/>
                <w:bCs/>
                <w:lang w:eastAsia="es-CO"/>
              </w:rPr>
              <w:t>1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shd w:val="clear" w:color="auto" w:fill="auto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736829">
              <w:rPr>
                <w:rFonts w:ascii="Arial Narrow" w:hAnsi="Arial Narrow" w:cs="Arial"/>
                <w:bCs/>
                <w:lang w:eastAsia="es-CO"/>
              </w:rPr>
              <w:t>Formato SV-FT-166 Anexo A. Carta de Presentación del Proyecto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2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Fotocopia de la cedula de ciudadanía del representante de la Entidad Operadora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3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Fotocopia del Acta de posesión o del Acto administrativo de la Entidad Operadora.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4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Autorización de consulta en centrales  de riesgo - CIFIN</w:t>
            </w:r>
          </w:p>
        </w:tc>
      </w:tr>
      <w:tr w:rsidR="00E62E29" w:rsidRPr="00736829" w:rsidTr="007B7A0F">
        <w:trPr>
          <w:gridAfter w:val="1"/>
          <w:wAfter w:w="23" w:type="dxa"/>
          <w:trHeight w:val="283"/>
        </w:trPr>
        <w:tc>
          <w:tcPr>
            <w:tcW w:w="8931" w:type="dxa"/>
            <w:gridSpan w:val="7"/>
            <w:shd w:val="clear" w:color="auto" w:fill="D9D9D9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/>
                <w:bCs/>
                <w:lang w:val="es-ES" w:eastAsia="es-CO"/>
              </w:rPr>
            </w:pPr>
            <w:r w:rsidRPr="00736829">
              <w:rPr>
                <w:rFonts w:ascii="Arial Narrow" w:hAnsi="Arial Narrow" w:cs="Arial"/>
                <w:bCs/>
                <w:lang w:val="es-ES" w:eastAsia="es-CO"/>
              </w:rPr>
              <w:t>DOCUMENTACIÓN TÉCNICA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pStyle w:val="Default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  <w:lang w:val="es-CO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  <w:lang w:val="es-CO"/>
              </w:rPr>
              <w:t>5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Licencia(s) de construcción y urbanismo (Aplica para proyectos agrupados, Escenario 2 y 3)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pStyle w:val="Default"/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6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pStyle w:val="Default"/>
              <w:ind w:left="-85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 w:rsidRPr="001D375D">
              <w:rPr>
                <w:rFonts w:ascii="Arial Narrow" w:hAnsi="Arial Narrow"/>
                <w:bCs/>
                <w:color w:val="auto"/>
                <w:sz w:val="22"/>
                <w:szCs w:val="22"/>
              </w:rPr>
              <w:t>Planimetrías</w:t>
            </w:r>
            <w:r w:rsidRPr="0070779A">
              <w:rPr>
                <w:rFonts w:ascii="Arial Narrow" w:hAnsi="Arial Narrow"/>
                <w:bCs/>
                <w:color w:val="auto"/>
                <w:sz w:val="22"/>
                <w:szCs w:val="22"/>
              </w:rPr>
              <w:t xml:space="preserve"> arquitectónicas.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0779A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1D375D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Planimetría y detalles  Estructurales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0779A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0779A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 xml:space="preserve">Planimetría Instalaciones </w:t>
            </w:r>
            <w:r w:rsidRPr="001D375D">
              <w:rPr>
                <w:rFonts w:ascii="Arial Narrow" w:hAnsi="Arial Narrow"/>
                <w:color w:val="auto"/>
                <w:sz w:val="22"/>
                <w:szCs w:val="22"/>
              </w:rPr>
              <w:t>hidráulicas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0779A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1D375D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Planimetría instalaciones sanitarias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0779A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0779A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 xml:space="preserve">Planimetría instalaciones </w:t>
            </w:r>
            <w:r w:rsidRPr="001D375D">
              <w:rPr>
                <w:rFonts w:ascii="Arial Narrow" w:hAnsi="Arial Narrow"/>
                <w:color w:val="auto"/>
                <w:sz w:val="22"/>
                <w:szCs w:val="22"/>
              </w:rPr>
              <w:t>eléctricas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0779A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1D375D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Planimetría y detalles  del sistema de tratamiento de aguas residuales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pStyle w:val="Default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Calculo de Cantidades de Obra (Aplica Escenario 2 y 3)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1D375D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0779A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Especificaciones Técnicas Generales ( aplica escenario 2 y 3)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pStyle w:val="Default"/>
              <w:ind w:left="-85"/>
              <w:jc w:val="center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>Formato de Inconsistencias (Aplica Escenario</w:t>
            </w:r>
            <w:r w:rsidRPr="001D375D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70779A">
              <w:rPr>
                <w:rFonts w:ascii="Arial Narrow" w:hAnsi="Arial Narrow"/>
                <w:color w:val="auto"/>
                <w:sz w:val="22"/>
                <w:szCs w:val="22"/>
              </w:rPr>
              <w:t xml:space="preserve">1, </w:t>
            </w:r>
            <w:r w:rsidRPr="00736829">
              <w:rPr>
                <w:rFonts w:ascii="Arial Narrow" w:hAnsi="Arial Narrow"/>
                <w:color w:val="auto"/>
                <w:sz w:val="22"/>
                <w:szCs w:val="22"/>
              </w:rPr>
              <w:t xml:space="preserve"> 2 y 3)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pStyle w:val="Default"/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15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1D375D">
              <w:rPr>
                <w:rFonts w:ascii="Arial Narrow" w:hAnsi="Arial Narrow" w:cs="Arial"/>
                <w:bCs/>
                <w:lang w:eastAsia="es-CO"/>
              </w:rPr>
              <w:t xml:space="preserve">Anexo B -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>Formulario 1 - Resumen General del Proyecto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>
              <w:rPr>
                <w:rFonts w:ascii="Arial Narrow" w:hAnsi="Arial Narrow" w:cs="Arial"/>
                <w:bCs/>
                <w:lang w:eastAsia="es-CO"/>
              </w:rPr>
              <w:t>16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1D375D">
              <w:rPr>
                <w:rFonts w:ascii="Arial Narrow" w:hAnsi="Arial Narrow" w:cs="Arial"/>
                <w:bCs/>
                <w:lang w:eastAsia="es-CO"/>
              </w:rPr>
              <w:t xml:space="preserve">Anexo B -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>Formulario 2 - Costos y Fuentes de Financiación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br/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>
              <w:rPr>
                <w:rFonts w:ascii="Arial Narrow" w:hAnsi="Arial Narrow" w:cs="Arial"/>
                <w:bCs/>
                <w:lang w:eastAsia="es-CO"/>
              </w:rPr>
              <w:lastRenderedPageBreak/>
              <w:t>17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1D375D">
              <w:rPr>
                <w:rFonts w:ascii="Arial Narrow" w:hAnsi="Arial Narrow" w:cs="Arial"/>
                <w:bCs/>
                <w:lang w:eastAsia="es-CO"/>
              </w:rPr>
              <w:t xml:space="preserve">Anexo B -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>Formulario 2 - Costos y Fuentes de Financiación del Proyecto en SMMLV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>
              <w:rPr>
                <w:rFonts w:ascii="Arial Narrow" w:hAnsi="Arial Narrow" w:cs="Arial"/>
                <w:bCs/>
                <w:lang w:eastAsia="es-CO"/>
              </w:rPr>
              <w:t>18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1D375D">
              <w:rPr>
                <w:rFonts w:ascii="Arial Narrow" w:hAnsi="Arial Narrow" w:cs="Arial"/>
                <w:bCs/>
                <w:lang w:eastAsia="es-CO"/>
              </w:rPr>
              <w:t xml:space="preserve">Anexo B -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 xml:space="preserve">Formulario 4 - Análisis de Precios Unitarios </w:t>
            </w:r>
            <w:r w:rsidRPr="00736829">
              <w:rPr>
                <w:rFonts w:ascii="Arial Narrow" w:hAnsi="Arial Narrow" w:cs="Arial"/>
                <w:bCs/>
                <w:i/>
                <w:lang w:eastAsia="es-CO"/>
              </w:rPr>
              <w:t xml:space="preserve">(Principal) 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>
              <w:rPr>
                <w:rFonts w:ascii="Arial Narrow" w:hAnsi="Arial Narrow" w:cs="Arial"/>
                <w:bCs/>
                <w:lang w:eastAsia="es-CO"/>
              </w:rPr>
              <w:t>19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736829">
              <w:rPr>
                <w:rFonts w:ascii="Arial Narrow" w:hAnsi="Arial Narrow" w:cs="Arial"/>
                <w:bCs/>
                <w:lang w:eastAsia="es-CO"/>
              </w:rPr>
              <w:t xml:space="preserve"> </w:t>
            </w:r>
            <w:r w:rsidRPr="001D375D">
              <w:rPr>
                <w:rFonts w:ascii="Arial Narrow" w:hAnsi="Arial Narrow" w:cs="Arial"/>
                <w:bCs/>
                <w:lang w:eastAsia="es-CO"/>
              </w:rPr>
              <w:t xml:space="preserve">Anexo B -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 xml:space="preserve">Formulario 4 - Análisis de Precios Unitarios - </w:t>
            </w:r>
            <w:r w:rsidRPr="00736829">
              <w:rPr>
                <w:rFonts w:ascii="Arial Narrow" w:hAnsi="Arial Narrow" w:cs="Arial"/>
                <w:bCs/>
                <w:i/>
                <w:lang w:eastAsia="es-CO"/>
              </w:rPr>
              <w:t>Auxiliar</w:t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>
              <w:rPr>
                <w:rFonts w:ascii="Arial Narrow" w:hAnsi="Arial Narrow" w:cs="Arial"/>
                <w:bCs/>
                <w:lang w:eastAsia="es-CO"/>
              </w:rPr>
              <w:t>20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1D375D">
              <w:rPr>
                <w:rFonts w:ascii="Arial Narrow" w:hAnsi="Arial Narrow" w:cs="Arial"/>
                <w:bCs/>
                <w:lang w:eastAsia="es-CO"/>
              </w:rPr>
              <w:t xml:space="preserve">Anexo B -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>Formulario 5 - Presupuesto General de Inversión del Proyecto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br/>
            </w:r>
          </w:p>
        </w:tc>
      </w:tr>
      <w:tr w:rsidR="00E62E29" w:rsidRPr="00736829" w:rsidTr="007B7A0F">
        <w:trPr>
          <w:gridAfter w:val="1"/>
          <w:wAfter w:w="23" w:type="dxa"/>
          <w:trHeight w:val="567"/>
        </w:trPr>
        <w:tc>
          <w:tcPr>
            <w:tcW w:w="989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  <w:r>
              <w:rPr>
                <w:rFonts w:ascii="Arial Narrow" w:hAnsi="Arial Narrow" w:cs="Arial"/>
                <w:bCs/>
                <w:lang w:eastAsia="es-CO"/>
              </w:rPr>
              <w:t>21</w:t>
            </w:r>
          </w:p>
        </w:tc>
        <w:tc>
          <w:tcPr>
            <w:tcW w:w="794" w:type="dxa"/>
            <w:gridSpan w:val="2"/>
            <w:vAlign w:val="center"/>
          </w:tcPr>
          <w:p w:rsidR="00E62E29" w:rsidRPr="00736829" w:rsidRDefault="00E62E29" w:rsidP="007B7A0F">
            <w:pPr>
              <w:jc w:val="center"/>
              <w:rPr>
                <w:rFonts w:ascii="Arial Narrow" w:hAnsi="Arial Narrow" w:cs="Arial"/>
                <w:bCs/>
                <w:lang w:eastAsia="es-CO"/>
              </w:rPr>
            </w:pPr>
          </w:p>
        </w:tc>
        <w:tc>
          <w:tcPr>
            <w:tcW w:w="7148" w:type="dxa"/>
            <w:gridSpan w:val="3"/>
            <w:vAlign w:val="center"/>
          </w:tcPr>
          <w:p w:rsidR="00E62E29" w:rsidRPr="00736829" w:rsidRDefault="00E62E29" w:rsidP="007B7A0F">
            <w:pPr>
              <w:rPr>
                <w:rFonts w:ascii="Arial Narrow" w:hAnsi="Arial Narrow" w:cs="Arial"/>
                <w:bCs/>
                <w:lang w:eastAsia="es-CO"/>
              </w:rPr>
            </w:pPr>
            <w:r w:rsidRPr="001D375D">
              <w:rPr>
                <w:rFonts w:ascii="Arial Narrow" w:hAnsi="Arial Narrow" w:cs="Arial"/>
                <w:bCs/>
                <w:lang w:eastAsia="es-CO"/>
              </w:rPr>
              <w:t>SV-FT-006 Anexo C</w:t>
            </w:r>
            <w:r w:rsidRPr="0070779A">
              <w:rPr>
                <w:rFonts w:ascii="Arial Narrow" w:hAnsi="Arial Narrow" w:cs="Arial"/>
                <w:bCs/>
                <w:lang w:eastAsia="es-CO"/>
              </w:rPr>
              <w:t xml:space="preserve">. </w:t>
            </w:r>
            <w:r w:rsidRPr="00736829">
              <w:rPr>
                <w:rFonts w:ascii="Arial Narrow" w:hAnsi="Arial Narrow" w:cs="Arial"/>
                <w:bCs/>
                <w:lang w:eastAsia="es-CO"/>
              </w:rPr>
              <w:t>Formulario 6 - Trabajo Social y Ambiental</w:t>
            </w:r>
          </w:p>
        </w:tc>
      </w:tr>
    </w:tbl>
    <w:p w:rsidR="00E62E29" w:rsidRPr="00736829" w:rsidRDefault="00E62E29" w:rsidP="00E62E29">
      <w:pPr>
        <w:rPr>
          <w:rFonts w:ascii="Arial Narrow" w:hAnsi="Arial Narrow" w:cs="Arial"/>
        </w:rPr>
      </w:pPr>
    </w:p>
    <w:p w:rsidR="00825844" w:rsidRPr="00E62E29" w:rsidRDefault="00825844" w:rsidP="00825844"/>
    <w:sectPr w:rsidR="00825844" w:rsidRPr="00E62E29" w:rsidSect="00825844">
      <w:headerReference w:type="default" r:id="rId8"/>
      <w:footerReference w:type="default" r:id="rId9"/>
      <w:pgSz w:w="12240" w:h="15840" w:code="1"/>
      <w:pgMar w:top="2552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B41" w:rsidRDefault="00BE3B41" w:rsidP="00947600">
      <w:r>
        <w:separator/>
      </w:r>
    </w:p>
  </w:endnote>
  <w:endnote w:type="continuationSeparator" w:id="0">
    <w:p w:rsidR="00BE3B41" w:rsidRDefault="00BE3B41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851300" w:rsidP="00851300">
    <w:pPr>
      <w:pStyle w:val="Piedepgina"/>
      <w:ind w:left="-1134"/>
    </w:pPr>
    <w:r>
      <w:rPr>
        <w:noProof/>
        <w:lang w:val="es-CO" w:eastAsia="es-CO"/>
      </w:rPr>
      <w:drawing>
        <wp:inline distT="0" distB="0" distL="0" distR="0" wp14:anchorId="0E85383B" wp14:editId="27CAE742">
          <wp:extent cx="7686675" cy="60587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bn_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200" cy="6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B41" w:rsidRDefault="00BE3B41" w:rsidP="00947600">
      <w:r>
        <w:separator/>
      </w:r>
    </w:p>
  </w:footnote>
  <w:footnote w:type="continuationSeparator" w:id="0">
    <w:p w:rsidR="00BE3B41" w:rsidRDefault="00BE3B41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170A8EA" wp14:editId="6A0CF7A4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5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00"/>
    <w:rsid w:val="000C7C3C"/>
    <w:rsid w:val="00183BA2"/>
    <w:rsid w:val="00216E15"/>
    <w:rsid w:val="002B6E68"/>
    <w:rsid w:val="002C5E8B"/>
    <w:rsid w:val="003B280B"/>
    <w:rsid w:val="003D0F77"/>
    <w:rsid w:val="00513EC0"/>
    <w:rsid w:val="00517F2B"/>
    <w:rsid w:val="00545DF3"/>
    <w:rsid w:val="00586351"/>
    <w:rsid w:val="005B58C0"/>
    <w:rsid w:val="0074016F"/>
    <w:rsid w:val="00791C62"/>
    <w:rsid w:val="00825844"/>
    <w:rsid w:val="00851300"/>
    <w:rsid w:val="008F6DC2"/>
    <w:rsid w:val="009300E5"/>
    <w:rsid w:val="00947600"/>
    <w:rsid w:val="009F4C4A"/>
    <w:rsid w:val="00AB0FCA"/>
    <w:rsid w:val="00BC0A15"/>
    <w:rsid w:val="00BE3B41"/>
    <w:rsid w:val="00D20541"/>
    <w:rsid w:val="00DC259E"/>
    <w:rsid w:val="00E62E29"/>
    <w:rsid w:val="00E85D4F"/>
    <w:rsid w:val="00F4393E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Patricia Gomez Batista</dc:creator>
  <cp:lastModifiedBy>AlexaCF</cp:lastModifiedBy>
  <cp:revision>2</cp:revision>
  <cp:lastPrinted>2015-01-21T16:58:00Z</cp:lastPrinted>
  <dcterms:created xsi:type="dcterms:W3CDTF">2016-04-19T11:57:00Z</dcterms:created>
  <dcterms:modified xsi:type="dcterms:W3CDTF">2016-04-19T11:57:00Z</dcterms:modified>
</cp:coreProperties>
</file>