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260"/>
      </w:tblGrid>
      <w:tr w:rsidR="004C005F" w:rsidRPr="00C67120" w14:paraId="58911842" w14:textId="77777777" w:rsidTr="00C67120">
        <w:trPr>
          <w:trHeight w:val="562"/>
        </w:trPr>
        <w:tc>
          <w:tcPr>
            <w:tcW w:w="7088" w:type="dxa"/>
            <w:vMerge w:val="restart"/>
            <w:shd w:val="clear" w:color="auto" w:fill="auto"/>
          </w:tcPr>
          <w:p w14:paraId="00EF2480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779D">
              <w:rPr>
                <w:rFonts w:ascii="Arial" w:hAnsi="Arial" w:cs="Arial"/>
                <w:sz w:val="20"/>
                <w:szCs w:val="20"/>
                <w:lang w:val="es-CO"/>
              </w:rPr>
              <w:t>Ciudad y Fecha</w:t>
            </w:r>
          </w:p>
          <w:p w14:paraId="7157EA22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4BE1DED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779D">
              <w:rPr>
                <w:rFonts w:ascii="Arial" w:hAnsi="Arial" w:cs="Arial"/>
                <w:sz w:val="20"/>
                <w:szCs w:val="20"/>
                <w:lang w:val="es-CO"/>
              </w:rPr>
              <w:t>Señores</w:t>
            </w:r>
          </w:p>
          <w:p w14:paraId="1C8EF0FB" w14:textId="77777777" w:rsidR="004C005F" w:rsidRPr="00BC779D" w:rsidRDefault="004C005F" w:rsidP="00C671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C779D">
              <w:rPr>
                <w:rFonts w:ascii="Arial" w:hAnsi="Arial" w:cs="Arial"/>
                <w:b/>
                <w:sz w:val="20"/>
                <w:szCs w:val="20"/>
                <w:lang w:val="es-CO"/>
              </w:rPr>
              <w:t>BANCO AGRARIO DE COLOMBIA</w:t>
            </w:r>
          </w:p>
          <w:p w14:paraId="32BF8588" w14:textId="77777777" w:rsidR="004C005F" w:rsidRPr="00BC779D" w:rsidRDefault="004C005F" w:rsidP="00C671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C779D">
              <w:rPr>
                <w:rFonts w:ascii="Arial" w:hAnsi="Arial" w:cs="Arial"/>
                <w:b/>
                <w:sz w:val="20"/>
                <w:szCs w:val="20"/>
                <w:lang w:val="es-CO"/>
              </w:rPr>
              <w:t>Director de Oficina</w:t>
            </w:r>
          </w:p>
          <w:p w14:paraId="78727CA8" w14:textId="77777777" w:rsidR="004C005F" w:rsidRPr="00BC779D" w:rsidRDefault="004C005F" w:rsidP="00C671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C779D">
              <w:rPr>
                <w:rFonts w:ascii="Arial" w:hAnsi="Arial" w:cs="Arial"/>
                <w:b/>
                <w:sz w:val="20"/>
                <w:szCs w:val="20"/>
                <w:lang w:val="es-CO"/>
              </w:rPr>
              <w:t>XXXX</w:t>
            </w:r>
          </w:p>
          <w:p w14:paraId="5B253975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779D">
              <w:rPr>
                <w:rFonts w:ascii="Arial" w:hAnsi="Arial" w:cs="Arial"/>
                <w:sz w:val="20"/>
                <w:szCs w:val="20"/>
                <w:lang w:val="es-CO"/>
              </w:rPr>
              <w:t>Ciudad</w:t>
            </w:r>
          </w:p>
          <w:p w14:paraId="3E1A243B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BECC666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779D">
              <w:rPr>
                <w:rFonts w:ascii="Arial" w:hAnsi="Arial" w:cs="Arial"/>
                <w:b/>
                <w:sz w:val="20"/>
                <w:szCs w:val="20"/>
                <w:lang w:val="es-CO"/>
              </w:rPr>
              <w:t>Asunto:</w:t>
            </w:r>
            <w:r w:rsidRPr="00BC779D">
              <w:rPr>
                <w:rFonts w:ascii="Arial" w:hAnsi="Arial" w:cs="Arial"/>
                <w:sz w:val="20"/>
                <w:szCs w:val="20"/>
                <w:lang w:val="es-CO"/>
              </w:rPr>
              <w:t xml:space="preserve"> AUTORIZACION DE DEBITO POR CARGUE DE ARCHIVO GENTIEXT</w:t>
            </w:r>
          </w:p>
          <w:p w14:paraId="1583FE2A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3BA5333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E167903" w14:textId="77777777" w:rsidR="004C005F" w:rsidRPr="00BC779D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779D">
              <w:rPr>
                <w:rFonts w:ascii="Arial" w:hAnsi="Arial" w:cs="Arial"/>
                <w:sz w:val="20"/>
                <w:szCs w:val="20"/>
                <w:lang w:val="es-CO"/>
              </w:rPr>
              <w:t>Autorizamos el débito a nuestra cuenta, por concepto de cargue del archivo Gentiext XXXXMMDD</w:t>
            </w:r>
            <w:r w:rsidR="00BC779D" w:rsidRPr="00BC779D">
              <w:rPr>
                <w:rFonts w:ascii="Arial" w:hAnsi="Arial" w:cs="Arial"/>
                <w:sz w:val="20"/>
                <w:szCs w:val="20"/>
                <w:lang w:val="es-CO"/>
              </w:rPr>
              <w:t>.txt</w:t>
            </w:r>
            <w:r w:rsidRPr="00BC779D">
              <w:rPr>
                <w:rFonts w:ascii="Arial" w:hAnsi="Arial" w:cs="Arial"/>
                <w:sz w:val="20"/>
                <w:szCs w:val="20"/>
                <w:lang w:val="es-CO"/>
              </w:rPr>
              <w:t>, así:</w:t>
            </w:r>
          </w:p>
          <w:p w14:paraId="5F2D2561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tbl>
            <w:tblPr>
              <w:tblW w:w="6692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706"/>
              <w:gridCol w:w="322"/>
              <w:gridCol w:w="717"/>
              <w:gridCol w:w="323"/>
              <w:gridCol w:w="847"/>
              <w:gridCol w:w="371"/>
            </w:tblGrid>
            <w:tr w:rsidR="004C005F" w:rsidRPr="00C67120" w14:paraId="749E0A34" w14:textId="77777777" w:rsidTr="00CF084C">
              <w:trPr>
                <w:trHeight w:val="244"/>
                <w:tblCellSpacing w:w="20" w:type="dxa"/>
              </w:trPr>
              <w:tc>
                <w:tcPr>
                  <w:tcW w:w="3346" w:type="dxa"/>
                  <w:shd w:val="clear" w:color="auto" w:fill="auto"/>
                </w:tcPr>
                <w:p w14:paraId="61FFEA67" w14:textId="77777777" w:rsidR="004C005F" w:rsidRPr="00C67120" w:rsidRDefault="004C005F" w:rsidP="00CD2301">
                  <w:pP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C67120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Tipo de cuenta </w:t>
                  </w:r>
                  <w:r w:rsidR="00CD2301" w:rsidRPr="00C67120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>(marque con una X</w:t>
                  </w:r>
                  <w:r w:rsidRPr="00C67120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>):</w:t>
                  </w:r>
                </w:p>
              </w:tc>
              <w:tc>
                <w:tcPr>
                  <w:tcW w:w="666" w:type="dxa"/>
                  <w:shd w:val="clear" w:color="auto" w:fill="auto"/>
                  <w:vAlign w:val="center"/>
                </w:tcPr>
                <w:p w14:paraId="31D06E66" w14:textId="77777777" w:rsidR="004C005F" w:rsidRPr="00C67120" w:rsidRDefault="004C005F" w:rsidP="00CF084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</w:pPr>
                  <w:r w:rsidRPr="00C67120"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  <w:t>CTE</w:t>
                  </w:r>
                </w:p>
              </w:tc>
              <w:tc>
                <w:tcPr>
                  <w:tcW w:w="282" w:type="dxa"/>
                  <w:shd w:val="clear" w:color="auto" w:fill="auto"/>
                  <w:vAlign w:val="center"/>
                </w:tcPr>
                <w:p w14:paraId="242817FF" w14:textId="77777777" w:rsidR="004C005F" w:rsidRPr="00C67120" w:rsidRDefault="004C005F" w:rsidP="00CF084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12D5C6B" w14:textId="77777777" w:rsidR="004C005F" w:rsidRPr="00C67120" w:rsidRDefault="004C005F" w:rsidP="00CF084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</w:pPr>
                  <w:r w:rsidRPr="00C67120"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  <w:t>AHO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43F32FD" w14:textId="77777777" w:rsidR="004C005F" w:rsidRPr="00C67120" w:rsidRDefault="004C005F" w:rsidP="00CF084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7793DDA3" w14:textId="77777777" w:rsidR="004C005F" w:rsidRPr="00C67120" w:rsidRDefault="004C005F" w:rsidP="00CF084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</w:pPr>
                  <w:r w:rsidRPr="00C67120"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  <w:t>CONT</w:t>
                  </w:r>
                  <w:r w:rsidR="00CF084C">
                    <w:rPr>
                      <w:rFonts w:ascii="Arial" w:hAnsi="Arial" w:cs="Arial"/>
                      <w:b/>
                      <w:sz w:val="18"/>
                      <w:szCs w:val="18"/>
                      <w:lang w:val="es-CO"/>
                    </w:rPr>
                    <w:t>.</w:t>
                  </w:r>
                </w:p>
              </w:tc>
              <w:tc>
                <w:tcPr>
                  <w:tcW w:w="311" w:type="dxa"/>
                  <w:shd w:val="clear" w:color="auto" w:fill="auto"/>
                </w:tcPr>
                <w:p w14:paraId="7EAAAC39" w14:textId="77777777" w:rsidR="004C005F" w:rsidRPr="00C67120" w:rsidRDefault="004C005F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4C005F" w:rsidRPr="00C67120" w14:paraId="301B78E9" w14:textId="77777777" w:rsidTr="00C67120">
              <w:trPr>
                <w:trHeight w:val="260"/>
                <w:tblCellSpacing w:w="20" w:type="dxa"/>
              </w:trPr>
              <w:tc>
                <w:tcPr>
                  <w:tcW w:w="3346" w:type="dxa"/>
                  <w:shd w:val="clear" w:color="auto" w:fill="auto"/>
                </w:tcPr>
                <w:p w14:paraId="6DFA64B3" w14:textId="77777777" w:rsidR="004C005F" w:rsidRPr="00C67120" w:rsidRDefault="004C005F" w:rsidP="00A450C6">
                  <w:pP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C67120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Número de cuenta </w:t>
                  </w:r>
                  <w:r w:rsidRPr="00C67120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>(12 dígitos):</w:t>
                  </w:r>
                </w:p>
              </w:tc>
              <w:tc>
                <w:tcPr>
                  <w:tcW w:w="3226" w:type="dxa"/>
                  <w:gridSpan w:val="6"/>
                  <w:shd w:val="clear" w:color="auto" w:fill="auto"/>
                </w:tcPr>
                <w:p w14:paraId="39F611F3" w14:textId="77777777" w:rsidR="004C005F" w:rsidRPr="00C67120" w:rsidRDefault="004C005F" w:rsidP="00C6712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BC779D" w:rsidRPr="00C67120" w14:paraId="31D07646" w14:textId="77777777" w:rsidTr="00C67120">
              <w:trPr>
                <w:trHeight w:val="260"/>
                <w:tblCellSpacing w:w="20" w:type="dxa"/>
              </w:trPr>
              <w:tc>
                <w:tcPr>
                  <w:tcW w:w="3346" w:type="dxa"/>
                  <w:shd w:val="clear" w:color="auto" w:fill="auto"/>
                </w:tcPr>
                <w:p w14:paraId="28FA501F" w14:textId="77777777" w:rsidR="00BC779D" w:rsidRPr="00C67120" w:rsidRDefault="00BC779D" w:rsidP="00A450C6">
                  <w:pP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Valor a debitar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</w:p>
              </w:tc>
              <w:tc>
                <w:tcPr>
                  <w:tcW w:w="3226" w:type="dxa"/>
                  <w:gridSpan w:val="6"/>
                  <w:shd w:val="clear" w:color="auto" w:fill="auto"/>
                </w:tcPr>
                <w:p w14:paraId="25E0880F" w14:textId="77777777" w:rsidR="00BC779D" w:rsidRPr="00C67120" w:rsidRDefault="00BC779D" w:rsidP="00C6712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</w:tr>
          </w:tbl>
          <w:p w14:paraId="25563891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77C4E40B" w14:textId="77777777" w:rsidR="004C005F" w:rsidRPr="008F527A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F527A">
              <w:rPr>
                <w:rFonts w:ascii="Arial" w:hAnsi="Arial" w:cs="Arial"/>
                <w:sz w:val="20"/>
                <w:szCs w:val="20"/>
                <w:lang w:val="es-CO"/>
              </w:rPr>
              <w:t xml:space="preserve">Para pagar a los beneficiarios contenidos en el archivo entregado, cuyas sumatorias consignadas en el registro </w:t>
            </w: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>de control</w:t>
            </w:r>
            <w:r w:rsidR="008F527A"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 de la validación</w:t>
            </w: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 son:</w:t>
            </w:r>
          </w:p>
          <w:p w14:paraId="576D843D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tbl>
            <w:tblPr>
              <w:tblW w:w="6667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3524"/>
            </w:tblGrid>
            <w:tr w:rsidR="004C005F" w:rsidRPr="00C67120" w14:paraId="5709DBA8" w14:textId="77777777" w:rsidTr="00C67120">
              <w:trPr>
                <w:trHeight w:val="250"/>
                <w:tblCellSpacing w:w="20" w:type="dxa"/>
              </w:trPr>
              <w:tc>
                <w:tcPr>
                  <w:tcW w:w="3083" w:type="dxa"/>
                  <w:shd w:val="clear" w:color="auto" w:fill="auto"/>
                </w:tcPr>
                <w:p w14:paraId="1F76F6F2" w14:textId="77777777" w:rsidR="004C005F" w:rsidRPr="00237B8D" w:rsidRDefault="004C005F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proofErr w:type="gram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Total</w:t>
                  </w:r>
                  <w:proofErr w:type="gramEnd"/>
                  <w:r w:rsidR="00BC779D"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="00BC779D"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Reg</w:t>
                  </w:r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s</w:t>
                  </w:r>
                  <w:proofErr w:type="spellEnd"/>
                  <w:r w:rsidR="00BC779D"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Archivo</w:t>
                  </w:r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: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31EC7323" w14:textId="77777777" w:rsidR="004C005F" w:rsidRPr="00C67120" w:rsidRDefault="004C005F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4C005F" w:rsidRPr="00C67120" w14:paraId="7E8F3ED4" w14:textId="77777777" w:rsidTr="00C67120">
              <w:trPr>
                <w:trHeight w:val="264"/>
                <w:tblCellSpacing w:w="20" w:type="dxa"/>
              </w:trPr>
              <w:tc>
                <w:tcPr>
                  <w:tcW w:w="3083" w:type="dxa"/>
                  <w:shd w:val="clear" w:color="auto" w:fill="auto"/>
                </w:tcPr>
                <w:p w14:paraId="303CA2FC" w14:textId="77777777" w:rsidR="004C005F" w:rsidRPr="00237B8D" w:rsidRDefault="00BC779D" w:rsidP="00BC779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proofErr w:type="gram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Total</w:t>
                  </w:r>
                  <w:proofErr w:type="gram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Regs</w:t>
                  </w:r>
                  <w:proofErr w:type="spell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Giro</w:t>
                  </w:r>
                  <w:r w:rsidR="004C005F"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: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2145670E" w14:textId="77777777" w:rsidR="004C005F" w:rsidRPr="00C67120" w:rsidRDefault="004C005F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4C005F" w:rsidRPr="00C67120" w14:paraId="7DFF14F3" w14:textId="77777777" w:rsidTr="00C67120">
              <w:trPr>
                <w:trHeight w:val="248"/>
                <w:tblCellSpacing w:w="20" w:type="dxa"/>
              </w:trPr>
              <w:tc>
                <w:tcPr>
                  <w:tcW w:w="3083" w:type="dxa"/>
                  <w:shd w:val="clear" w:color="auto" w:fill="auto"/>
                </w:tcPr>
                <w:p w14:paraId="586A3470" w14:textId="77777777" w:rsidR="004C005F" w:rsidRPr="00237B8D" w:rsidRDefault="00BC779D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proofErr w:type="gram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Total</w:t>
                  </w:r>
                  <w:proofErr w:type="gram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Regs</w:t>
                  </w:r>
                  <w:proofErr w:type="spell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Oficina</w:t>
                  </w:r>
                  <w:r w:rsidR="004C005F"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: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7D6A9C67" w14:textId="77777777" w:rsidR="004C005F" w:rsidRPr="00C67120" w:rsidRDefault="004C005F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4C005F" w:rsidRPr="00C67120" w14:paraId="08D1CF51" w14:textId="77777777" w:rsidTr="00C67120">
              <w:trPr>
                <w:trHeight w:val="264"/>
                <w:tblCellSpacing w:w="20" w:type="dxa"/>
              </w:trPr>
              <w:tc>
                <w:tcPr>
                  <w:tcW w:w="3083" w:type="dxa"/>
                  <w:shd w:val="clear" w:color="auto" w:fill="auto"/>
                </w:tcPr>
                <w:p w14:paraId="3DD3A018" w14:textId="77777777" w:rsidR="004C005F" w:rsidRPr="00237B8D" w:rsidRDefault="00BC779D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proofErr w:type="gram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Total</w:t>
                  </w:r>
                  <w:proofErr w:type="gram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Regs</w:t>
                  </w:r>
                  <w:proofErr w:type="spell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Num</w:t>
                  </w:r>
                  <w:proofErr w:type="spell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Identifi</w:t>
                  </w:r>
                  <w:proofErr w:type="spellEnd"/>
                  <w:r w:rsidR="004C005F"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: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7AB18F42" w14:textId="77777777" w:rsidR="004C005F" w:rsidRPr="00C67120" w:rsidRDefault="004C005F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4C005F" w:rsidRPr="00C67120" w14:paraId="778C4E23" w14:textId="77777777" w:rsidTr="00C67120">
              <w:trPr>
                <w:trHeight w:val="264"/>
                <w:tblCellSpacing w:w="20" w:type="dxa"/>
              </w:trPr>
              <w:tc>
                <w:tcPr>
                  <w:tcW w:w="3083" w:type="dxa"/>
                  <w:shd w:val="clear" w:color="auto" w:fill="auto"/>
                </w:tcPr>
                <w:p w14:paraId="740AFF1C" w14:textId="77777777" w:rsidR="004C005F" w:rsidRPr="00237B8D" w:rsidRDefault="00BC779D" w:rsidP="00BC779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proofErr w:type="gram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Total</w:t>
                  </w:r>
                  <w:proofErr w:type="gram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Regs</w:t>
                  </w:r>
                  <w:proofErr w:type="spell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Num</w:t>
                  </w:r>
                  <w:proofErr w:type="spellEnd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 </w:t>
                  </w:r>
                  <w:proofErr w:type="spellStart"/>
                  <w:r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Cta</w:t>
                  </w:r>
                  <w:proofErr w:type="spellEnd"/>
                  <w:r w:rsidR="004C005F" w:rsidRPr="00237B8D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:</w:t>
                  </w:r>
                </w:p>
              </w:tc>
              <w:tc>
                <w:tcPr>
                  <w:tcW w:w="3464" w:type="dxa"/>
                  <w:shd w:val="clear" w:color="auto" w:fill="auto"/>
                </w:tcPr>
                <w:p w14:paraId="64E9C736" w14:textId="77777777" w:rsidR="004C005F" w:rsidRPr="00C67120" w:rsidRDefault="004C005F" w:rsidP="00C6712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</w:p>
              </w:tc>
            </w:tr>
          </w:tbl>
          <w:p w14:paraId="5C9E87A7" w14:textId="5D8D2FDE" w:rsidR="004C005F" w:rsidRPr="00237B8D" w:rsidRDefault="00BC779D" w:rsidP="00C67120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37B8D">
              <w:rPr>
                <w:rFonts w:ascii="Arial" w:hAnsi="Arial" w:cs="Arial"/>
                <w:sz w:val="16"/>
                <w:szCs w:val="16"/>
                <w:lang w:val="es-CO"/>
              </w:rPr>
              <w:t>(</w:t>
            </w:r>
            <w:r w:rsidR="000A3DA1" w:rsidRPr="00237B8D">
              <w:rPr>
                <w:rFonts w:ascii="Arial" w:hAnsi="Arial" w:cs="Arial"/>
                <w:sz w:val="16"/>
                <w:szCs w:val="16"/>
                <w:lang w:val="es-CO"/>
              </w:rPr>
              <w:t>En caso de que</w:t>
            </w:r>
            <w:r w:rsidRPr="00237B8D">
              <w:rPr>
                <w:rFonts w:ascii="Arial" w:hAnsi="Arial" w:cs="Arial"/>
                <w:sz w:val="16"/>
                <w:szCs w:val="16"/>
                <w:lang w:val="es-CO"/>
              </w:rPr>
              <w:t xml:space="preserve"> los valores registrados en el </w:t>
            </w:r>
            <w:proofErr w:type="gramStart"/>
            <w:r w:rsidRPr="00237B8D">
              <w:rPr>
                <w:rFonts w:ascii="Arial" w:hAnsi="Arial" w:cs="Arial"/>
                <w:sz w:val="16"/>
                <w:szCs w:val="16"/>
                <w:lang w:val="es-CO"/>
              </w:rPr>
              <w:t>cuadro,</w:t>
            </w:r>
            <w:proofErr w:type="gramEnd"/>
            <w:r w:rsidRPr="00237B8D">
              <w:rPr>
                <w:rFonts w:ascii="Arial" w:hAnsi="Arial" w:cs="Arial"/>
                <w:sz w:val="16"/>
                <w:szCs w:val="16"/>
                <w:lang w:val="es-CO"/>
              </w:rPr>
              <w:t xml:space="preserve"> no coincidan con los valores registrados en la validación, el archivo no podrá ser cargado)</w:t>
            </w:r>
          </w:p>
          <w:p w14:paraId="48C70415" w14:textId="77777777" w:rsidR="00BC779D" w:rsidRPr="00237B8D" w:rsidRDefault="00BC779D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15F4817B" w14:textId="77777777" w:rsidR="008F527A" w:rsidRPr="00237B8D" w:rsidRDefault="008F527A" w:rsidP="008F527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Los giros o abonos a cuenta </w:t>
            </w:r>
            <w:r w:rsidR="00343D1E"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emitidos </w:t>
            </w: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en el archivo estarán disponibles para cobro, </w:t>
            </w:r>
            <w:r w:rsidR="00343D1E" w:rsidRPr="00237B8D">
              <w:rPr>
                <w:rFonts w:ascii="Arial" w:hAnsi="Arial" w:cs="Arial"/>
                <w:sz w:val="20"/>
                <w:szCs w:val="20"/>
                <w:lang w:val="es-CO"/>
              </w:rPr>
              <w:t>a</w:t>
            </w:r>
            <w:r w:rsidR="004C005F"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l </w:t>
            </w: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>día calendario siguiente al cargue del archivo.</w:t>
            </w:r>
          </w:p>
          <w:p w14:paraId="60181C14" w14:textId="77777777" w:rsidR="008F527A" w:rsidRPr="00237B8D" w:rsidRDefault="008F527A" w:rsidP="008F527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7FA27A6" w14:textId="77777777" w:rsidR="008F527A" w:rsidRPr="008F527A" w:rsidRDefault="00BC779D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>Únicamente e</w:t>
            </w:r>
            <w:r w:rsidR="008F527A" w:rsidRPr="00237B8D">
              <w:rPr>
                <w:rFonts w:ascii="Arial" w:hAnsi="Arial" w:cs="Arial"/>
                <w:sz w:val="20"/>
                <w:szCs w:val="20"/>
                <w:lang w:val="es-CO"/>
              </w:rPr>
              <w:t>n caso de requerir precarga del archivo</w:t>
            </w: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="008F527A"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 la fecha en que</w:t>
            </w:r>
            <w:r w:rsidR="00343D1E"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 se</w:t>
            </w:r>
            <w:r w:rsidR="008F527A"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 requiere libe</w:t>
            </w: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rar los recursos y registros </w:t>
            </w:r>
            <w:proofErr w:type="gramStart"/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>del mismo</w:t>
            </w:r>
            <w:proofErr w:type="gramEnd"/>
            <w:r w:rsidR="00343D1E"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 es</w:t>
            </w: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8F527A" w:rsidRPr="00237B8D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 w:rsidRPr="00237B8D">
              <w:rPr>
                <w:rFonts w:ascii="Arial" w:hAnsi="Arial" w:cs="Arial"/>
                <w:sz w:val="20"/>
                <w:szCs w:val="20"/>
                <w:lang w:val="es-CO"/>
              </w:rPr>
              <w:t>día</w:t>
            </w:r>
            <w:r w:rsidR="008F527A" w:rsidRPr="00237B8D">
              <w:rPr>
                <w:rFonts w:ascii="Arial" w:hAnsi="Arial" w:cs="Arial"/>
                <w:sz w:val="20"/>
                <w:szCs w:val="20"/>
                <w:lang w:val="es-CO"/>
              </w:rPr>
              <w:t>/mes/año)</w:t>
            </w:r>
          </w:p>
          <w:p w14:paraId="72CFD2DC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29D92DAC" w14:textId="77777777" w:rsidR="004C005F" w:rsidRPr="00343D1E" w:rsidRDefault="004C005F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43D1E">
              <w:rPr>
                <w:rFonts w:ascii="Arial" w:hAnsi="Arial" w:cs="Arial"/>
                <w:sz w:val="20"/>
                <w:szCs w:val="20"/>
                <w:lang w:val="es-CO"/>
              </w:rPr>
              <w:t>Atentamente,</w:t>
            </w:r>
          </w:p>
          <w:p w14:paraId="0BB9DAC2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7409EB96" w14:textId="77777777" w:rsidR="004C005F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B9FD2A7" w14:textId="77777777" w:rsidR="00343D1E" w:rsidRDefault="00343D1E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7D611F90" w14:textId="77777777" w:rsidR="00343D1E" w:rsidRPr="00C67120" w:rsidRDefault="00343D1E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1204E1C8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605682E8" w14:textId="77777777" w:rsidR="004C005F" w:rsidRPr="00237B8D" w:rsidRDefault="004C005F" w:rsidP="00C6712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237B8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Firmas autorizadas </w:t>
            </w:r>
          </w:p>
          <w:p w14:paraId="71E8E288" w14:textId="76B3D05E" w:rsidR="004C005F" w:rsidRPr="00237B8D" w:rsidRDefault="004C005F" w:rsidP="008F527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37B8D">
              <w:rPr>
                <w:rFonts w:ascii="Arial" w:hAnsi="Arial" w:cs="Arial"/>
                <w:sz w:val="22"/>
                <w:szCs w:val="22"/>
                <w:lang w:val="es-CO"/>
              </w:rPr>
              <w:t xml:space="preserve">Condiciones de manejo de la cuenta (sellos, </w:t>
            </w:r>
            <w:r w:rsidR="00DE5555" w:rsidRPr="00237B8D">
              <w:rPr>
                <w:rFonts w:ascii="Arial" w:hAnsi="Arial" w:cs="Arial"/>
                <w:sz w:val="22"/>
                <w:szCs w:val="22"/>
                <w:lang w:val="es-CO"/>
              </w:rPr>
              <w:t>protectógrafo</w:t>
            </w:r>
            <w:r w:rsidRPr="00237B8D">
              <w:rPr>
                <w:rFonts w:ascii="Arial" w:hAnsi="Arial" w:cs="Arial"/>
                <w:sz w:val="22"/>
                <w:szCs w:val="22"/>
                <w:lang w:val="es-CO"/>
              </w:rPr>
              <w:t xml:space="preserve">, otros).  </w:t>
            </w:r>
          </w:p>
          <w:p w14:paraId="0E477CF6" w14:textId="418A8EEF" w:rsidR="00E15B25" w:rsidRPr="00E15B25" w:rsidRDefault="00E15B25" w:rsidP="005743F5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37B8D">
              <w:rPr>
                <w:rFonts w:ascii="Arial" w:hAnsi="Arial" w:cs="Arial"/>
                <w:sz w:val="16"/>
                <w:szCs w:val="16"/>
                <w:lang w:val="es-CO"/>
              </w:rPr>
              <w:t>Únicamente el Banco recibirá formatos escaneados y en PDF por correo electrónico en casos de una contingencia debidamente soportada por el cliente</w:t>
            </w:r>
            <w:r w:rsidR="005743F5" w:rsidRPr="00237B8D">
              <w:rPr>
                <w:rFonts w:ascii="Arial" w:hAnsi="Arial" w:cs="Arial"/>
                <w:sz w:val="16"/>
                <w:szCs w:val="16"/>
                <w:lang w:val="es-CO"/>
              </w:rPr>
              <w:t>,</w:t>
            </w:r>
            <w:r w:rsidRPr="00237B8D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5743F5" w:rsidRPr="00237B8D">
              <w:rPr>
                <w:rFonts w:ascii="Arial" w:hAnsi="Arial" w:cs="Arial"/>
                <w:sz w:val="16"/>
                <w:szCs w:val="16"/>
                <w:lang w:val="es-CO"/>
              </w:rPr>
              <w:t xml:space="preserve">la carta deberá ser publicada por Intercambio Seguro y ratificada vía correo electrónico desde el buzón del tesorero o de aquellos titulares que tengan la firma registrada en la cuenta centralizadora del convenio. </w:t>
            </w:r>
            <w:r w:rsidRPr="00237B8D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7919F17" w14:textId="77777777" w:rsidR="004C005F" w:rsidRPr="00C67120" w:rsidRDefault="004C005F" w:rsidP="00C6712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67120">
              <w:rPr>
                <w:rFonts w:ascii="Arial" w:hAnsi="Arial" w:cs="Arial"/>
                <w:b/>
                <w:sz w:val="18"/>
                <w:szCs w:val="18"/>
                <w:lang w:val="es-CO"/>
              </w:rPr>
              <w:t>COLUMNA EXCLUSIVA PARA EL BANCO</w:t>
            </w:r>
          </w:p>
        </w:tc>
      </w:tr>
      <w:tr w:rsidR="004C005F" w:rsidRPr="00C67120" w14:paraId="5229801C" w14:textId="77777777" w:rsidTr="00C67120">
        <w:trPr>
          <w:trHeight w:val="361"/>
        </w:trPr>
        <w:tc>
          <w:tcPr>
            <w:tcW w:w="7088" w:type="dxa"/>
            <w:vMerge/>
            <w:shd w:val="clear" w:color="auto" w:fill="auto"/>
          </w:tcPr>
          <w:p w14:paraId="515C9330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000000"/>
          </w:tcPr>
          <w:p w14:paraId="678771E6" w14:textId="77777777" w:rsidR="004C005F" w:rsidRPr="00C67120" w:rsidRDefault="004C005F" w:rsidP="00C6712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CO"/>
              </w:rPr>
            </w:pPr>
            <w:r w:rsidRPr="00C67120">
              <w:rPr>
                <w:rFonts w:ascii="Arial" w:hAnsi="Arial" w:cs="Arial"/>
                <w:b/>
                <w:color w:val="FFFFFF"/>
                <w:sz w:val="18"/>
                <w:szCs w:val="18"/>
                <w:lang w:val="es-CO"/>
              </w:rPr>
              <w:t>Espacio para el sello de recibido</w:t>
            </w:r>
          </w:p>
        </w:tc>
      </w:tr>
      <w:tr w:rsidR="004C005F" w:rsidRPr="00C67120" w14:paraId="181EF6D2" w14:textId="77777777" w:rsidTr="00C67120">
        <w:trPr>
          <w:trHeight w:val="1894"/>
        </w:trPr>
        <w:tc>
          <w:tcPr>
            <w:tcW w:w="7088" w:type="dxa"/>
            <w:vMerge/>
            <w:shd w:val="clear" w:color="auto" w:fill="auto"/>
          </w:tcPr>
          <w:p w14:paraId="1D24A02B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BFBFBF"/>
          </w:tcPr>
          <w:p w14:paraId="21215DFA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C005F" w:rsidRPr="00C67120" w14:paraId="2F82159E" w14:textId="77777777" w:rsidTr="00C67120">
        <w:trPr>
          <w:trHeight w:val="513"/>
        </w:trPr>
        <w:tc>
          <w:tcPr>
            <w:tcW w:w="7088" w:type="dxa"/>
            <w:vMerge/>
            <w:shd w:val="clear" w:color="auto" w:fill="auto"/>
          </w:tcPr>
          <w:p w14:paraId="76EF9633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000000"/>
          </w:tcPr>
          <w:p w14:paraId="60622068" w14:textId="77777777" w:rsidR="004C005F" w:rsidRPr="00C67120" w:rsidRDefault="004C005F" w:rsidP="00C6712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CO"/>
              </w:rPr>
            </w:pPr>
            <w:r w:rsidRPr="00C67120">
              <w:rPr>
                <w:rFonts w:ascii="Arial" w:hAnsi="Arial" w:cs="Arial"/>
                <w:b/>
                <w:color w:val="FFFFFF"/>
                <w:sz w:val="18"/>
                <w:szCs w:val="18"/>
                <w:lang w:val="es-CO"/>
              </w:rPr>
              <w:t>Espacio para el sello de confirmación personal o telefónica</w:t>
            </w:r>
          </w:p>
        </w:tc>
      </w:tr>
      <w:tr w:rsidR="004C005F" w:rsidRPr="00C67120" w14:paraId="3BD1D1ED" w14:textId="77777777" w:rsidTr="00C67120">
        <w:trPr>
          <w:trHeight w:val="1903"/>
        </w:trPr>
        <w:tc>
          <w:tcPr>
            <w:tcW w:w="7088" w:type="dxa"/>
            <w:vMerge/>
            <w:shd w:val="clear" w:color="auto" w:fill="auto"/>
          </w:tcPr>
          <w:p w14:paraId="2C840E17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BFBFBF"/>
          </w:tcPr>
          <w:p w14:paraId="611D4AF7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C005F" w:rsidRPr="00C67120" w14:paraId="444ECB48" w14:textId="77777777" w:rsidTr="00C67120">
        <w:trPr>
          <w:trHeight w:val="236"/>
        </w:trPr>
        <w:tc>
          <w:tcPr>
            <w:tcW w:w="7088" w:type="dxa"/>
            <w:vMerge/>
            <w:shd w:val="clear" w:color="auto" w:fill="auto"/>
          </w:tcPr>
          <w:p w14:paraId="7B6F5606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000000"/>
          </w:tcPr>
          <w:p w14:paraId="794417B7" w14:textId="77777777" w:rsidR="004C005F" w:rsidRPr="00C67120" w:rsidRDefault="004C005F" w:rsidP="00C671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/>
              </w:rPr>
            </w:pPr>
            <w:r w:rsidRPr="00C67120">
              <w:rPr>
                <w:rFonts w:ascii="Arial" w:hAnsi="Arial" w:cs="Arial"/>
                <w:b/>
                <w:color w:val="FFFFFF"/>
                <w:sz w:val="18"/>
                <w:szCs w:val="18"/>
                <w:lang w:val="es-CO"/>
              </w:rPr>
              <w:t>Espacio para el sello de Procesado</w:t>
            </w:r>
          </w:p>
        </w:tc>
      </w:tr>
      <w:tr w:rsidR="004C005F" w:rsidRPr="00C67120" w14:paraId="0D8A4DA5" w14:textId="77777777" w:rsidTr="00C67120">
        <w:trPr>
          <w:trHeight w:val="1830"/>
        </w:trPr>
        <w:tc>
          <w:tcPr>
            <w:tcW w:w="7088" w:type="dxa"/>
            <w:vMerge/>
            <w:shd w:val="clear" w:color="auto" w:fill="auto"/>
          </w:tcPr>
          <w:p w14:paraId="1DD9501E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BFBFBF"/>
          </w:tcPr>
          <w:p w14:paraId="34E342E6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C005F" w:rsidRPr="00C67120" w14:paraId="67F802A7" w14:textId="77777777" w:rsidTr="00C67120">
        <w:trPr>
          <w:trHeight w:val="414"/>
        </w:trPr>
        <w:tc>
          <w:tcPr>
            <w:tcW w:w="7088" w:type="dxa"/>
            <w:vMerge/>
            <w:shd w:val="clear" w:color="auto" w:fill="auto"/>
          </w:tcPr>
          <w:p w14:paraId="0DD16F7D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000000"/>
          </w:tcPr>
          <w:p w14:paraId="36AEB8E5" w14:textId="77777777" w:rsidR="004C005F" w:rsidRPr="00C67120" w:rsidRDefault="004C005F" w:rsidP="00C6712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s-CO"/>
              </w:rPr>
            </w:pPr>
            <w:r w:rsidRPr="00C67120">
              <w:rPr>
                <w:rFonts w:ascii="Arial" w:hAnsi="Arial" w:cs="Arial"/>
                <w:b/>
                <w:color w:val="FFFFFF"/>
                <w:sz w:val="18"/>
                <w:szCs w:val="18"/>
                <w:lang w:val="es-CO"/>
              </w:rPr>
              <w:t>Espacio para firma autorizada por mayor cuantía (cuando aplique)</w:t>
            </w:r>
          </w:p>
        </w:tc>
      </w:tr>
      <w:tr w:rsidR="004C005F" w:rsidRPr="00C67120" w14:paraId="6F7DF9BD" w14:textId="77777777" w:rsidTr="00C67120">
        <w:trPr>
          <w:trHeight w:val="1834"/>
        </w:trPr>
        <w:tc>
          <w:tcPr>
            <w:tcW w:w="7088" w:type="dxa"/>
            <w:vMerge/>
            <w:shd w:val="clear" w:color="auto" w:fill="auto"/>
          </w:tcPr>
          <w:p w14:paraId="308ABC3A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BFBFBF"/>
          </w:tcPr>
          <w:p w14:paraId="5563C4B3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C005F" w:rsidRPr="00C67120" w14:paraId="6147D2FF" w14:textId="77777777" w:rsidTr="00C67120">
        <w:trPr>
          <w:trHeight w:val="279"/>
        </w:trPr>
        <w:tc>
          <w:tcPr>
            <w:tcW w:w="7088" w:type="dxa"/>
            <w:vMerge/>
            <w:shd w:val="clear" w:color="auto" w:fill="auto"/>
          </w:tcPr>
          <w:p w14:paraId="4EE2CB62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000000"/>
          </w:tcPr>
          <w:p w14:paraId="6DA15507" w14:textId="77777777" w:rsidR="004C005F" w:rsidRPr="00C67120" w:rsidRDefault="00343D1E" w:rsidP="00CF084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C67120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Procesó </w:t>
            </w: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y autorizo</w:t>
            </w:r>
            <w:r w:rsidRPr="00C67120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en</w:t>
            </w:r>
            <w:r w:rsidR="004C005F" w:rsidRPr="00C67120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Dirección General</w:t>
            </w:r>
          </w:p>
        </w:tc>
      </w:tr>
      <w:tr w:rsidR="004C005F" w:rsidRPr="00C67120" w14:paraId="6D03B3F7" w14:textId="77777777" w:rsidTr="00C67120">
        <w:trPr>
          <w:trHeight w:val="1263"/>
        </w:trPr>
        <w:tc>
          <w:tcPr>
            <w:tcW w:w="7088" w:type="dxa"/>
            <w:vMerge/>
            <w:shd w:val="clear" w:color="auto" w:fill="auto"/>
          </w:tcPr>
          <w:p w14:paraId="1B765861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260" w:type="dxa"/>
            <w:shd w:val="clear" w:color="auto" w:fill="BFBFBF"/>
          </w:tcPr>
          <w:p w14:paraId="26294F9D" w14:textId="77777777" w:rsidR="004C005F" w:rsidRPr="00C67120" w:rsidRDefault="004C005F" w:rsidP="00C67120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9E013BA" w14:textId="77777777" w:rsidR="00343D1E" w:rsidRDefault="00343D1E" w:rsidP="00C67120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4618A4E" w14:textId="77777777" w:rsidR="004C005F" w:rsidRPr="00343D1E" w:rsidRDefault="00343D1E" w:rsidP="0062691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37B8D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Todos los procesos Gentiext son </w:t>
            </w:r>
            <w:r w:rsidR="00626912" w:rsidRPr="00237B8D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procesados y autorizados</w:t>
            </w:r>
            <w:r w:rsidRPr="00237B8D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por el Área Operativa de Convenios de Recaudo y Pago y los usuarios correspondientes para cualquier validación quedan registrados en el sistema del Banco.</w:t>
            </w:r>
          </w:p>
        </w:tc>
      </w:tr>
    </w:tbl>
    <w:p w14:paraId="421BFE92" w14:textId="038880C9" w:rsidR="00D020A3" w:rsidRDefault="00D020A3" w:rsidP="008F527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6C14A68" w14:textId="2EE23A2F" w:rsidR="00A67031" w:rsidRPr="00A67031" w:rsidRDefault="00A67031" w:rsidP="00A67031">
      <w:pPr>
        <w:rPr>
          <w:rFonts w:ascii="Arial" w:hAnsi="Arial" w:cs="Arial"/>
          <w:sz w:val="22"/>
          <w:szCs w:val="22"/>
          <w:lang w:val="es-CO"/>
        </w:rPr>
      </w:pPr>
    </w:p>
    <w:p w14:paraId="37DEE588" w14:textId="7D185EAE" w:rsidR="00A67031" w:rsidRPr="00A67031" w:rsidRDefault="00A67031" w:rsidP="00A67031">
      <w:pPr>
        <w:tabs>
          <w:tab w:val="left" w:pos="7065"/>
        </w:tabs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sectPr w:rsidR="00A67031" w:rsidRPr="00A67031" w:rsidSect="00466551">
      <w:footerReference w:type="default" r:id="rId9"/>
      <w:pgSz w:w="12242" w:h="15842" w:code="1"/>
      <w:pgMar w:top="170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80FDD" w14:textId="77777777" w:rsidR="00823C1B" w:rsidRDefault="00823C1B" w:rsidP="00B07ECA">
      <w:r>
        <w:separator/>
      </w:r>
    </w:p>
  </w:endnote>
  <w:endnote w:type="continuationSeparator" w:id="0">
    <w:p w14:paraId="27D10621" w14:textId="77777777" w:rsidR="00823C1B" w:rsidRDefault="00823C1B" w:rsidP="00B0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9488" w14:textId="7089EAB1" w:rsidR="00B07ECA" w:rsidRPr="00A67031" w:rsidRDefault="00A67031" w:rsidP="00B07ECA">
    <w:pPr>
      <w:pStyle w:val="Piedepgina"/>
      <w:jc w:val="both"/>
      <w:rPr>
        <w:rFonts w:ascii="Arial" w:hAnsi="Arial" w:cs="Arial"/>
        <w:sz w:val="16"/>
        <w:szCs w:val="16"/>
      </w:rPr>
    </w:pPr>
    <w:r w:rsidRPr="00A67031">
      <w:rPr>
        <w:rFonts w:ascii="Arial" w:hAnsi="Arial" w:cs="Arial"/>
        <w:sz w:val="16"/>
        <w:szCs w:val="16"/>
      </w:rPr>
      <w:ptab w:relativeTo="margin" w:alignment="right" w:leader="none"/>
    </w:r>
    <w:r w:rsidRPr="00A67031">
      <w:rPr>
        <w:rFonts w:ascii="Arial" w:hAnsi="Arial" w:cs="Arial"/>
        <w:sz w:val="16"/>
        <w:szCs w:val="16"/>
      </w:rPr>
      <w:t>SB-FT-129 Vs.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A7483" w14:textId="77777777" w:rsidR="00823C1B" w:rsidRDefault="00823C1B" w:rsidP="00B07ECA">
      <w:r>
        <w:separator/>
      </w:r>
    </w:p>
  </w:footnote>
  <w:footnote w:type="continuationSeparator" w:id="0">
    <w:p w14:paraId="3F6DB225" w14:textId="77777777" w:rsidR="00823C1B" w:rsidRDefault="00823C1B" w:rsidP="00B0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A2"/>
    <w:rsid w:val="00000ADE"/>
    <w:rsid w:val="00000F01"/>
    <w:rsid w:val="00003F2D"/>
    <w:rsid w:val="00013858"/>
    <w:rsid w:val="000170F9"/>
    <w:rsid w:val="00022874"/>
    <w:rsid w:val="00025211"/>
    <w:rsid w:val="00045BD1"/>
    <w:rsid w:val="00052C41"/>
    <w:rsid w:val="00072ECC"/>
    <w:rsid w:val="000758CD"/>
    <w:rsid w:val="00080348"/>
    <w:rsid w:val="000A3DA1"/>
    <w:rsid w:val="000B56DB"/>
    <w:rsid w:val="000B5924"/>
    <w:rsid w:val="000D54EB"/>
    <w:rsid w:val="000F53FF"/>
    <w:rsid w:val="000F6813"/>
    <w:rsid w:val="00102DDD"/>
    <w:rsid w:val="00115EF1"/>
    <w:rsid w:val="00117287"/>
    <w:rsid w:val="00121940"/>
    <w:rsid w:val="00126F2E"/>
    <w:rsid w:val="001467C8"/>
    <w:rsid w:val="001616B7"/>
    <w:rsid w:val="001627A6"/>
    <w:rsid w:val="00174ADD"/>
    <w:rsid w:val="00183085"/>
    <w:rsid w:val="001833DC"/>
    <w:rsid w:val="001839AB"/>
    <w:rsid w:val="00187117"/>
    <w:rsid w:val="001917E0"/>
    <w:rsid w:val="0019193C"/>
    <w:rsid w:val="001A21B2"/>
    <w:rsid w:val="001C518D"/>
    <w:rsid w:val="001C73DA"/>
    <w:rsid w:val="001F3FB6"/>
    <w:rsid w:val="001F5FAD"/>
    <w:rsid w:val="001F6A62"/>
    <w:rsid w:val="001F6F3F"/>
    <w:rsid w:val="002072CF"/>
    <w:rsid w:val="00237B8D"/>
    <w:rsid w:val="002409BE"/>
    <w:rsid w:val="00241A56"/>
    <w:rsid w:val="00241CB3"/>
    <w:rsid w:val="002425E1"/>
    <w:rsid w:val="00276725"/>
    <w:rsid w:val="002943F7"/>
    <w:rsid w:val="002A2450"/>
    <w:rsid w:val="002A2B70"/>
    <w:rsid w:val="002A543D"/>
    <w:rsid w:val="002B1572"/>
    <w:rsid w:val="002B5E50"/>
    <w:rsid w:val="002C025D"/>
    <w:rsid w:val="002D1D2D"/>
    <w:rsid w:val="002E7E8A"/>
    <w:rsid w:val="002F4D4A"/>
    <w:rsid w:val="002F591B"/>
    <w:rsid w:val="00300EC0"/>
    <w:rsid w:val="003117B1"/>
    <w:rsid w:val="0033497B"/>
    <w:rsid w:val="0034038D"/>
    <w:rsid w:val="00343D1E"/>
    <w:rsid w:val="0035735A"/>
    <w:rsid w:val="00370EBC"/>
    <w:rsid w:val="00372D66"/>
    <w:rsid w:val="003761F3"/>
    <w:rsid w:val="00376E12"/>
    <w:rsid w:val="00385596"/>
    <w:rsid w:val="00386017"/>
    <w:rsid w:val="003A3C53"/>
    <w:rsid w:val="003B14A9"/>
    <w:rsid w:val="003B1773"/>
    <w:rsid w:val="003B7FA3"/>
    <w:rsid w:val="003C0A66"/>
    <w:rsid w:val="003C0BA9"/>
    <w:rsid w:val="003D079E"/>
    <w:rsid w:val="003D582D"/>
    <w:rsid w:val="003D5CD2"/>
    <w:rsid w:val="003E0283"/>
    <w:rsid w:val="003E17D3"/>
    <w:rsid w:val="003E354E"/>
    <w:rsid w:val="00403384"/>
    <w:rsid w:val="00404D1E"/>
    <w:rsid w:val="004109B7"/>
    <w:rsid w:val="00422512"/>
    <w:rsid w:val="00435139"/>
    <w:rsid w:val="004632C1"/>
    <w:rsid w:val="00466551"/>
    <w:rsid w:val="00466711"/>
    <w:rsid w:val="004A2027"/>
    <w:rsid w:val="004C005F"/>
    <w:rsid w:val="004C17AF"/>
    <w:rsid w:val="004C2760"/>
    <w:rsid w:val="004F5B24"/>
    <w:rsid w:val="00512BC0"/>
    <w:rsid w:val="00515486"/>
    <w:rsid w:val="005301E8"/>
    <w:rsid w:val="005336A4"/>
    <w:rsid w:val="0053638C"/>
    <w:rsid w:val="0054352F"/>
    <w:rsid w:val="00553F4F"/>
    <w:rsid w:val="00561C2E"/>
    <w:rsid w:val="00563BAE"/>
    <w:rsid w:val="005743F5"/>
    <w:rsid w:val="00576ABA"/>
    <w:rsid w:val="005872F5"/>
    <w:rsid w:val="00590D09"/>
    <w:rsid w:val="005910CB"/>
    <w:rsid w:val="005C5BE6"/>
    <w:rsid w:val="005C756D"/>
    <w:rsid w:val="005D5CC1"/>
    <w:rsid w:val="005E6C17"/>
    <w:rsid w:val="005F6227"/>
    <w:rsid w:val="00606FF4"/>
    <w:rsid w:val="00607C4C"/>
    <w:rsid w:val="00614551"/>
    <w:rsid w:val="00626912"/>
    <w:rsid w:val="0062731C"/>
    <w:rsid w:val="00653525"/>
    <w:rsid w:val="00663AA2"/>
    <w:rsid w:val="00664375"/>
    <w:rsid w:val="00664B58"/>
    <w:rsid w:val="006B52AF"/>
    <w:rsid w:val="006C2E66"/>
    <w:rsid w:val="006C62C5"/>
    <w:rsid w:val="006C71C1"/>
    <w:rsid w:val="006E241C"/>
    <w:rsid w:val="006F0B81"/>
    <w:rsid w:val="0072210B"/>
    <w:rsid w:val="007415B2"/>
    <w:rsid w:val="007467BC"/>
    <w:rsid w:val="007638C5"/>
    <w:rsid w:val="007670F2"/>
    <w:rsid w:val="00784403"/>
    <w:rsid w:val="00784C7A"/>
    <w:rsid w:val="007B4BDF"/>
    <w:rsid w:val="007D247B"/>
    <w:rsid w:val="007D4D73"/>
    <w:rsid w:val="007D6F7B"/>
    <w:rsid w:val="007E5016"/>
    <w:rsid w:val="007F32BF"/>
    <w:rsid w:val="00803959"/>
    <w:rsid w:val="008078C1"/>
    <w:rsid w:val="00820F8F"/>
    <w:rsid w:val="00823C1B"/>
    <w:rsid w:val="00826C10"/>
    <w:rsid w:val="0082747F"/>
    <w:rsid w:val="00885E0B"/>
    <w:rsid w:val="008A14AD"/>
    <w:rsid w:val="008F03A4"/>
    <w:rsid w:val="008F1C59"/>
    <w:rsid w:val="008F2FF6"/>
    <w:rsid w:val="008F527A"/>
    <w:rsid w:val="008F635A"/>
    <w:rsid w:val="00913802"/>
    <w:rsid w:val="00917ACE"/>
    <w:rsid w:val="00917F1B"/>
    <w:rsid w:val="00927447"/>
    <w:rsid w:val="00932D15"/>
    <w:rsid w:val="009433DC"/>
    <w:rsid w:val="00946066"/>
    <w:rsid w:val="0095393C"/>
    <w:rsid w:val="00954B94"/>
    <w:rsid w:val="009570C3"/>
    <w:rsid w:val="00960F8E"/>
    <w:rsid w:val="00966A53"/>
    <w:rsid w:val="009861F8"/>
    <w:rsid w:val="00995660"/>
    <w:rsid w:val="009B31B5"/>
    <w:rsid w:val="009B561F"/>
    <w:rsid w:val="009B6E46"/>
    <w:rsid w:val="009D0EB0"/>
    <w:rsid w:val="009E152D"/>
    <w:rsid w:val="009E5216"/>
    <w:rsid w:val="00A10E12"/>
    <w:rsid w:val="00A11871"/>
    <w:rsid w:val="00A12070"/>
    <w:rsid w:val="00A16703"/>
    <w:rsid w:val="00A21411"/>
    <w:rsid w:val="00A23311"/>
    <w:rsid w:val="00A37ACD"/>
    <w:rsid w:val="00A4105D"/>
    <w:rsid w:val="00A43D17"/>
    <w:rsid w:val="00A450C6"/>
    <w:rsid w:val="00A60EC2"/>
    <w:rsid w:val="00A67031"/>
    <w:rsid w:val="00A814A0"/>
    <w:rsid w:val="00A9233A"/>
    <w:rsid w:val="00AD32B9"/>
    <w:rsid w:val="00AD47DA"/>
    <w:rsid w:val="00AF58A2"/>
    <w:rsid w:val="00B07ECA"/>
    <w:rsid w:val="00B1079F"/>
    <w:rsid w:val="00B115F0"/>
    <w:rsid w:val="00B11E4D"/>
    <w:rsid w:val="00B23422"/>
    <w:rsid w:val="00B64FE3"/>
    <w:rsid w:val="00B76E11"/>
    <w:rsid w:val="00B82EF4"/>
    <w:rsid w:val="00B90C51"/>
    <w:rsid w:val="00BA456E"/>
    <w:rsid w:val="00BB2444"/>
    <w:rsid w:val="00BB4C37"/>
    <w:rsid w:val="00BC779D"/>
    <w:rsid w:val="00BD076C"/>
    <w:rsid w:val="00BE2F5D"/>
    <w:rsid w:val="00C27D7F"/>
    <w:rsid w:val="00C326B6"/>
    <w:rsid w:val="00C33C0E"/>
    <w:rsid w:val="00C524B6"/>
    <w:rsid w:val="00C57DC1"/>
    <w:rsid w:val="00C604FE"/>
    <w:rsid w:val="00C67120"/>
    <w:rsid w:val="00C807EF"/>
    <w:rsid w:val="00C907DC"/>
    <w:rsid w:val="00C93367"/>
    <w:rsid w:val="00CB4985"/>
    <w:rsid w:val="00CB7D49"/>
    <w:rsid w:val="00CC1DFB"/>
    <w:rsid w:val="00CC3384"/>
    <w:rsid w:val="00CC3E66"/>
    <w:rsid w:val="00CD2301"/>
    <w:rsid w:val="00CE6DFE"/>
    <w:rsid w:val="00CF084C"/>
    <w:rsid w:val="00CF0B4C"/>
    <w:rsid w:val="00CF1545"/>
    <w:rsid w:val="00D020A3"/>
    <w:rsid w:val="00D33A35"/>
    <w:rsid w:val="00D33BC1"/>
    <w:rsid w:val="00D35911"/>
    <w:rsid w:val="00D43717"/>
    <w:rsid w:val="00D521C9"/>
    <w:rsid w:val="00D527D1"/>
    <w:rsid w:val="00D561D4"/>
    <w:rsid w:val="00D60736"/>
    <w:rsid w:val="00D70FCE"/>
    <w:rsid w:val="00D77DC5"/>
    <w:rsid w:val="00D92639"/>
    <w:rsid w:val="00D94278"/>
    <w:rsid w:val="00DB3963"/>
    <w:rsid w:val="00DC0BD1"/>
    <w:rsid w:val="00DE14C2"/>
    <w:rsid w:val="00DE5555"/>
    <w:rsid w:val="00DE6E87"/>
    <w:rsid w:val="00DF391A"/>
    <w:rsid w:val="00DF3E17"/>
    <w:rsid w:val="00E02B3C"/>
    <w:rsid w:val="00E15B25"/>
    <w:rsid w:val="00E2500A"/>
    <w:rsid w:val="00E25B4E"/>
    <w:rsid w:val="00E32C67"/>
    <w:rsid w:val="00E42D72"/>
    <w:rsid w:val="00E57899"/>
    <w:rsid w:val="00E662F5"/>
    <w:rsid w:val="00E91905"/>
    <w:rsid w:val="00EB31A6"/>
    <w:rsid w:val="00EC07F6"/>
    <w:rsid w:val="00ED6C0E"/>
    <w:rsid w:val="00EF73D4"/>
    <w:rsid w:val="00F1641B"/>
    <w:rsid w:val="00F361F4"/>
    <w:rsid w:val="00F43815"/>
    <w:rsid w:val="00F740F1"/>
    <w:rsid w:val="00F81123"/>
    <w:rsid w:val="00F82AFC"/>
    <w:rsid w:val="00F94BDF"/>
    <w:rsid w:val="00FA5553"/>
    <w:rsid w:val="00FA7B22"/>
    <w:rsid w:val="00FB67F0"/>
    <w:rsid w:val="00FB6E62"/>
    <w:rsid w:val="00FC7EDF"/>
    <w:rsid w:val="00FD1FF7"/>
    <w:rsid w:val="00FD4724"/>
    <w:rsid w:val="00FF1ED5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5AEA7E8"/>
  <w15:chartTrackingRefBased/>
  <w15:docId w15:val="{3D0C4134-7580-4A21-8B6B-CBAB4B18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F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rsid w:val="00C671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B07E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07EC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07E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07ECA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02B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2B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2B3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2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2B3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02B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02B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3A9063749E45971094CA8F64CD27" ma:contentTypeVersion="7" ma:contentTypeDescription="Crear nuevo documento." ma:contentTypeScope="" ma:versionID="8f2df7849dc358185b3fef8d5fa1da58">
  <xsd:schema xmlns:xsd="http://www.w3.org/2001/XMLSchema" xmlns:xs="http://www.w3.org/2001/XMLSchema" xmlns:p="http://schemas.microsoft.com/office/2006/metadata/properties" xmlns:ns2="10ed5c2c-21e6-4987-ae75-4fcc70bd4665" xmlns:ns3="43c029ae-0a4e-488e-a61b-41e924e62e14" targetNamespace="http://schemas.microsoft.com/office/2006/metadata/properties" ma:root="true" ma:fieldsID="a200d8bdcb8efb525eafc5415d84b416" ns2:_="" ns3:_="">
    <xsd:import namespace="10ed5c2c-21e6-4987-ae75-4fcc70bd4665"/>
    <xsd:import namespace="43c029ae-0a4e-488e-a61b-41e924e62e14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Fecha_x0020_Vigencia" minOccurs="0"/>
                <xsd:element ref="ns2:No_x002e__x0020_Bolet_x00ed_n" minOccurs="0"/>
                <xsd:element ref="ns2:C_x00f3_digo" minOccurs="0"/>
                <xsd:element ref="ns2:Orden" minOccurs="0"/>
                <xsd:element ref="ns3:Grup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d5c2c-21e6-4987-ae75-4fcc70bd466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default="-" ma:format="Dropdown" ma:internalName="Proceso">
      <xsd:simpleType>
        <xsd:restriction base="dms:Choice">
          <xsd:enumeration value="-"/>
          <xsd:enumeration value="Gestión de la Información Gerencial y para entes de Control"/>
          <xsd:enumeration value="Gestión de Control Disciplinario"/>
          <xsd:enumeration value="Gestión de Comunicaciones"/>
          <xsd:enumeration value="Gestión de Auditoría Interna"/>
          <xsd:enumeration value="Gestión de la Mejora Continua"/>
          <xsd:enumeration value="Gestión de Proyectos"/>
          <xsd:enumeration value="Gestión de Soporte a usuarios de Tecnologia de la información y Comunicaciones"/>
          <xsd:enumeration value="Gestión de Planeación Estratégica"/>
          <xsd:enumeration value="Gestión Documental"/>
          <xsd:enumeration value="Gestión Jurídica"/>
          <xsd:enumeration value="Gestión de Soluciones de Tecnologías de la Información y las Comunicaciones"/>
          <xsd:enumeration value="Gestión de Impuestos"/>
          <xsd:enumeration value="Gestión de Seguridad Bancaria"/>
          <xsd:enumeration value="Gestión de Contratación"/>
          <xsd:enumeration value="Gestion Comercial"/>
          <xsd:enumeration value="Gestión de Registro y Control Contable"/>
          <xsd:enumeration value="Gestión de Capital Humano"/>
          <xsd:enumeration value="Gestión de Procesamiento y Conectividad Tecnológica"/>
          <xsd:enumeration value="Gestión del Efectivo"/>
          <xsd:enumeration value="Gestión de Administración VISR"/>
          <xsd:enumeration value="Gestión Logística"/>
          <xsd:enumeration value="Gestión de Recursos Financieros"/>
          <xsd:enumeration value="Gestión de Productos Pasivos"/>
          <xsd:enumeration value="Gestión de Riesgos"/>
          <xsd:enumeration value="Gestion de Canales"/>
          <xsd:enumeration value="Gestión de Servicios Bancarios"/>
          <xsd:enumeration value="Gestión de Crédito"/>
          <xsd:enumeration value="Gestión Contable"/>
        </xsd:restriction>
      </xsd:simpleType>
    </xsd:element>
    <xsd:element name="Fecha_x0020_Vigencia" ma:index="9" nillable="true" ma:displayName="Fecha Vigencia" ma:default="[today]" ma:format="DateOnly" ma:internalName="Fecha_x0020_Vigencia">
      <xsd:simpleType>
        <xsd:restriction base="dms:DateTime"/>
      </xsd:simpleType>
    </xsd:element>
    <xsd:element name="No_x002e__x0020_Bolet_x00ed_n" ma:index="10" nillable="true" ma:displayName="Forma de Emisión" ma:internalName="No_x002e__x0020_Bolet_x00ed_n">
      <xsd:simpleType>
        <xsd:restriction base="dms:Text">
          <xsd:maxLength value="255"/>
        </xsd:restriction>
      </xsd:simpleType>
    </xsd:element>
    <xsd:element name="C_x00f3_digo" ma:index="11" nillable="true" ma:displayName="Código" ma:internalName="C_x00f3_digo">
      <xsd:simpleType>
        <xsd:restriction base="dms:Text">
          <xsd:maxLength value="255"/>
        </xsd:restriction>
      </xsd:simpleType>
    </xsd:element>
    <xsd:element name="Orden" ma:index="12" nillable="true" ma:displayName="Orden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29ae-0a4e-488e-a61b-41e924e62e14" elementFormDefault="qualified">
    <xsd:import namespace="http://schemas.microsoft.com/office/2006/documentManagement/types"/>
    <xsd:import namespace="http://schemas.microsoft.com/office/infopath/2007/PartnerControls"/>
    <xsd:element name="Grupo" ma:index="13" nillable="true" ma:displayName="Grupo" ma:internalName="Grup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de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10ed5c2c-21e6-4987-ae75-4fcc70bd4665">Gestión de Servicios Bancarios</Proceso>
    <Orden xmlns="10ed5c2c-21e6-4987-ae75-4fcc70bd4665">129</Orden>
    <No_x002e__x0020_Bolet_x00ed_n xmlns="10ed5c2c-21e6-4987-ae75-4fcc70bd4665">CRCA-357-21 del  11-11-2021</No_x002e__x0020_Bolet_x00ed_n>
    <C_x00f3_digo xmlns="10ed5c2c-21e6-4987-ae75-4fcc70bd4665">SB-FT-129</C_x00f3_digo>
    <Fecha_x0020_Vigencia xmlns="10ed5c2c-21e6-4987-ae75-4fcc70bd4665">2021-11-12T05:00:00+00:00</Fecha_x0020_Vigencia>
    <Grupo xmlns="43c029ae-0a4e-488e-a61b-41e924e62e14" xsi:nil="true"/>
  </documentManagement>
</p:properties>
</file>

<file path=customXml/itemProps1.xml><?xml version="1.0" encoding="utf-8"?>
<ds:datastoreItem xmlns:ds="http://schemas.openxmlformats.org/officeDocument/2006/customXml" ds:itemID="{C33B96CA-9ADF-4580-BF05-EDC10EBB6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d5c2c-21e6-4987-ae75-4fcc70bd4665"/>
    <ds:schemaRef ds:uri="43c029ae-0a4e-488e-a61b-41e924e62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7B133-4835-41C8-B213-36D68CC0E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4C2EA-E174-434F-8AA8-A6345E3022B4}">
  <ds:schemaRefs>
    <ds:schemaRef ds:uri="http://schemas.microsoft.com/office/2006/metadata/properties"/>
    <ds:schemaRef ds:uri="http://schemas.microsoft.com/office/infopath/2007/PartnerControls"/>
    <ds:schemaRef ds:uri="10ed5c2c-21e6-4987-ae75-4fcc70bd4665"/>
    <ds:schemaRef ds:uri="43c029ae-0a4e-488e-a61b-41e924e62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proforma carta autorización débito gentiext</vt:lpstr>
    </vt:vector>
  </TitlesOfParts>
  <Company>BANCO AGRARIO DE COLOMBIA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carta autorización débito gentiext</dc:title>
  <dc:subject/>
  <dc:creator>Clarueda</dc:creator>
  <cp:keywords/>
  <dc:description/>
  <cp:lastModifiedBy>Laura Daniela Bernal Rivas</cp:lastModifiedBy>
  <cp:revision>2</cp:revision>
  <cp:lastPrinted>2015-04-16T16:57:00Z</cp:lastPrinted>
  <dcterms:created xsi:type="dcterms:W3CDTF">2022-05-23T17:48:00Z</dcterms:created>
  <dcterms:modified xsi:type="dcterms:W3CDTF">2022-05-23T17:48:00Z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0x0101004A7B3A9063749E45971094CA8F64CD27</vt:lpwstr>
  </property>
  <property fmtid="{D5CDD505-2E9C-101B-9397-08002B2CF9AE}" pid="3" name="Order">
    <vt:r8>78500</vt:r8>
  </property>
</Properties>
</file>